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 СОВЕРШЕНИЕ РЯДА РАЗНООБРАЗНЫХ
</w:t>
      </w:r>
    </w:p>
    <w:p>
      <w:r>
        <w:t xml:space="preserve">ДЕЙСТВИЙ
</w:t>
      </w:r>
    </w:p>
    <w:p>
      <w:r>
        <w:t xml:space="preserve">ДОВЕРЕННОСТЬ
</w:t>
      </w:r>
    </w:p>
    <w:p>
      <w:r>
        <w:t xml:space="preserve">Город Минск, пятого марта тысяча девятьсот девяностого года.
</w:t>
      </w:r>
    </w:p>
    <w:p>
      <w:r>
        <w:t xml:space="preserve">Я, Королев  Иван  Алексеевич,  проживающий  в  г. Минске,  ул.
</w:t>
      </w:r>
    </w:p>
    <w:p>
      <w:r>
        <w:t xml:space="preserve">Ленина,  д.  15,  кв.  8,  настоящей  доверенностью  уполномочиваю
</w:t>
      </w:r>
    </w:p>
    <w:p>
      <w:r>
        <w:t xml:space="preserve">Венецианову Эллу Петровну, проживающую в г. Саратове, ул. Мира, д.
</w:t>
      </w:r>
    </w:p>
    <w:p>
      <w:r>
        <w:t xml:space="preserve">15, управлять и распоряжаться  всем моим имуществом, в  чем бы оно
</w:t>
      </w:r>
    </w:p>
    <w:p>
      <w:r>
        <w:t xml:space="preserve">ни заключалось и где  бы ни находилось, заключать  все разрешенные
</w:t>
      </w:r>
    </w:p>
    <w:p>
      <w:r>
        <w:t xml:space="preserve">законом сделки по управлению и  распоряжению имуществом: покупать,
</w:t>
      </w:r>
    </w:p>
    <w:p>
      <w:r>
        <w:t xml:space="preserve">продавать, дарить,  принимать  в  дар, обменивать,  закладывать  и
</w:t>
      </w:r>
    </w:p>
    <w:p>
      <w:r>
        <w:t xml:space="preserve">принимать в  залог  жилые  дома  и другое  имущество,  производить
</w:t>
      </w:r>
    </w:p>
    <w:p>
      <w:r>
        <w:t xml:space="preserve">расчеты  по   заключенным   сделкам;   принимать  наследство   или
</w:t>
      </w:r>
    </w:p>
    <w:p>
      <w:r>
        <w:t xml:space="preserve">отказываться от него; получать причитающееся мне имущество, деньги
</w:t>
      </w:r>
    </w:p>
    <w:p>
      <w:r>
        <w:t xml:space="preserve">(вклады),  ценные  бумаги,   а  также   документы  от   всех  лиц,
</w:t>
      </w:r>
    </w:p>
    <w:p>
      <w:r>
        <w:t xml:space="preserve">учреждений, предприятий,  организаций, в  том  числе из  отделений
</w:t>
      </w:r>
    </w:p>
    <w:p>
      <w:r>
        <w:t xml:space="preserve">Госбанка,  Внешэкономбанка,  Сбербанка   и  других   банков  СССР,
</w:t>
      </w:r>
    </w:p>
    <w:p>
      <w:r>
        <w:t xml:space="preserve">отделений связи  и  телеграфа  по всем  основаниям,  распоряжаться
</w:t>
      </w:r>
    </w:p>
    <w:p>
      <w:r>
        <w:t xml:space="preserve">счетами в отделениях Госбанка, Внешэкономбанка, Сбербанка и других
</w:t>
      </w:r>
    </w:p>
    <w:p>
      <w:r>
        <w:t xml:space="preserve">банках;   получать   почтовую,   телеграфную    и   всякого   рода
</w:t>
      </w:r>
    </w:p>
    <w:p>
      <w:r>
        <w:t xml:space="preserve">корреспонденцию, в том числе денежную и посылочную, вести от моего
</w:t>
      </w:r>
    </w:p>
    <w:p>
      <w:r>
        <w:t xml:space="preserve">имени дела  во всех  государственных учреждениях,  кооперативных и
</w:t>
      </w:r>
    </w:p>
    <w:p>
      <w:r>
        <w:t xml:space="preserve">общественных организациях, а также вести мои дела во всех судебных
</w:t>
      </w:r>
    </w:p>
    <w:p>
      <w:r>
        <w:t xml:space="preserve">учреждениях со всеми  правами, какие предоставлены  законом истцу,
</w:t>
      </w:r>
    </w:p>
    <w:p>
      <w:r>
        <w:t xml:space="preserve">ответчику, третьему  лицу и  потерпевшему, в  том  числе с  правом
</w:t>
      </w:r>
    </w:p>
    <w:p>
      <w:r>
        <w:t xml:space="preserve">полного или  частичного отказа  от  исковых требований,  признания
</w:t>
      </w:r>
    </w:p>
    <w:p>
      <w:r>
        <w:t xml:space="preserve">иска, изменения  предмета  иска,  заключения мирового  соглашения,
</w:t>
      </w:r>
    </w:p>
    <w:p>
      <w:r>
        <w:t xml:space="preserve">обжалования решения  суда, предъявления  исполнительного листа  ко
</w:t>
      </w:r>
    </w:p>
    <w:p>
      <w:r>
        <w:t xml:space="preserve">взысканию, получения присужденного имущества или денег.
</w:t>
      </w:r>
    </w:p>
    <w:p>
      <w:r>
        <w:t xml:space="preserve">Распоряжаться автомашиной марки  "Жигули", 1985  года выпуска,
</w:t>
      </w:r>
    </w:p>
    <w:p>
      <w:r>
        <w:t xml:space="preserve">двигатель  111008,  кузов  407192,  номерной  знак  МН  15  -  33,
</w:t>
      </w:r>
    </w:p>
    <w:p>
      <w:r>
        <w:t xml:space="preserve">принадлежащей мне на основании технического паспорта  ДТ N 837114,
</w:t>
      </w:r>
    </w:p>
    <w:p>
      <w:r>
        <w:t xml:space="preserve">выданного 23 января 1985  г. ГАИ г.  Минска, состоящей на  учете в
</w:t>
      </w:r>
    </w:p>
    <w:p>
      <w:r>
        <w:t xml:space="preserve">ГАИ УВД Мингорисполкома, а также произвести обмен жилого помещения
</w:t>
      </w:r>
    </w:p>
    <w:p>
      <w:r>
        <w:t xml:space="preserve">по  своему  усмотрению,  быть  моим   представителем  по  вопросам
</w:t>
      </w:r>
    </w:p>
    <w:p>
      <w:r>
        <w:t xml:space="preserve">приватизации.
</w:t>
      </w:r>
    </w:p>
    <w:p>
      <w:r>
        <w:t xml:space="preserve">Доверенность выдана сроком на три года.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2023-10-10T09:38:26.357Z</dcterms:created>
  <dcterms:modified xsi:type="dcterms:W3CDTF">2023-10-10T09:38:26.357Z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